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8EC" w:rsidRDefault="001555AC">
      <w:pPr>
        <w:rPr>
          <w:b/>
        </w:rPr>
      </w:pPr>
      <w:r w:rsidRPr="001555AC">
        <w:rPr>
          <w:b/>
        </w:rPr>
        <w:t xml:space="preserve">Foundation for Affordable Housing Board </w:t>
      </w:r>
      <w:r w:rsidR="00B87295">
        <w:rPr>
          <w:b/>
        </w:rPr>
        <w:t>Employees</w:t>
      </w:r>
    </w:p>
    <w:p w:rsidR="001555AC" w:rsidRDefault="001555AC">
      <w:pPr>
        <w:rPr>
          <w:b/>
        </w:rPr>
      </w:pPr>
    </w:p>
    <w:p w:rsidR="00B87295" w:rsidRPr="001555AC" w:rsidRDefault="00B87295" w:rsidP="00B87295">
      <w:pPr>
        <w:jc w:val="both"/>
      </w:pPr>
      <w:proofErr w:type="spellStart"/>
      <w:r w:rsidRPr="00B87295">
        <w:t>Deborrah</w:t>
      </w:r>
      <w:proofErr w:type="spellEnd"/>
      <w:r w:rsidRPr="00B87295">
        <w:t xml:space="preserve"> A. Willard is President Emeritus for the nonprofit and her responsibilities are business development and advisin</w:t>
      </w:r>
      <w:bookmarkStart w:id="0" w:name="_GoBack"/>
      <w:bookmarkEnd w:id="0"/>
      <w:r w:rsidRPr="00B87295">
        <w:t>g the nonprofit on advising its core mission of multifamily affordable housing.</w:t>
      </w:r>
    </w:p>
    <w:sectPr w:rsidR="00B87295" w:rsidRPr="00155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FB38E9"/>
    <w:multiLevelType w:val="hybridMultilevel"/>
    <w:tmpl w:val="FCF86D9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AC"/>
    <w:rsid w:val="00037893"/>
    <w:rsid w:val="001555AC"/>
    <w:rsid w:val="002F0240"/>
    <w:rsid w:val="00764EBE"/>
    <w:rsid w:val="00B6033E"/>
    <w:rsid w:val="00B8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029A9"/>
  <w15:chartTrackingRefBased/>
  <w15:docId w15:val="{B4F92A21-76B9-4031-A516-9D7B2110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0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Related Partners Inc.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Percell, Tyler</dc:creator>
  <cp:keywords/>
  <dc:description/>
  <cp:lastModifiedBy>Percell, Tyler</cp:lastModifiedBy>
  <cp:revision>2</cp:revision>
  <dcterms:created xsi:type="dcterms:W3CDTF">2023-12-19T21:20:00Z</dcterms:created>
  <dcterms:modified xsi:type="dcterms:W3CDTF">2023-12-19T21:20:00Z</dcterms:modified>
</cp:coreProperties>
</file>